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353" w:rsidRDefault="00413353" w:rsidP="00413353"/>
    <w:p w:rsidR="00413353" w:rsidRDefault="00413353" w:rsidP="00413353">
      <w:pPr>
        <w:jc w:val="center"/>
      </w:pPr>
      <w:r>
        <w:rPr>
          <w:u w:val="single"/>
        </w:rPr>
        <w:t>Alternative Assessment – Real World Project</w:t>
      </w:r>
      <w:r>
        <w:t xml:space="preserve"> </w:t>
      </w:r>
    </w:p>
    <w:p w:rsidR="00413353" w:rsidRDefault="00413353" w:rsidP="00413353"/>
    <w:p w:rsidR="00413353" w:rsidRDefault="00413353" w:rsidP="00413353">
      <w:pPr>
        <w:jc w:val="center"/>
      </w:pPr>
      <w:r>
        <w:t xml:space="preserve">Math II Unit 3 (Circles and Spheres) Project Description </w:t>
      </w:r>
    </w:p>
    <w:p w:rsidR="00413353" w:rsidRDefault="00413353" w:rsidP="00413353">
      <w:pPr>
        <w:jc w:val="center"/>
      </w:pPr>
    </w:p>
    <w:p w:rsidR="00413353" w:rsidRDefault="00413353" w:rsidP="00413353">
      <w:pPr>
        <w:jc w:val="center"/>
      </w:pPr>
      <w:r>
        <w:t xml:space="preserve">You must find real-life examples of what we have covered in this unit. The specific examples that need to be included will be listed below. You must FIND, not draw, examples. Use magazines or take photos from your house, nature, the city, company logos or anywhere else. You MUST draw/ highlight/ label your pictures to clarify the example you are illustrating. Measure arcs, angles, lengths, </w:t>
      </w:r>
      <w:proofErr w:type="gramStart"/>
      <w:r>
        <w:t>radii</w:t>
      </w:r>
      <w:proofErr w:type="gramEnd"/>
      <w:r>
        <w:t xml:space="preserve"> with protractors or rulers. Then, use the relationships you learned to label the figure accordingly. Use this project as an opportunity to display everything that you have learned. You may NOT use the </w:t>
      </w:r>
      <w:proofErr w:type="gramStart"/>
      <w:r>
        <w:t>internet</w:t>
      </w:r>
      <w:proofErr w:type="gramEnd"/>
      <w:r>
        <w:t xml:space="preserve"> to print out pictures from the web or use the same picture for multiple examples. Compile, organize, and label your examples for presenting. Make it look nice. Be CREATIVE!  </w:t>
      </w:r>
    </w:p>
    <w:p w:rsidR="00413353" w:rsidRDefault="00413353" w:rsidP="00413353">
      <w:pPr>
        <w:jc w:val="center"/>
      </w:pPr>
    </w:p>
    <w:p w:rsidR="00413353" w:rsidRDefault="00413353" w:rsidP="00413353">
      <w:pPr>
        <w:jc w:val="center"/>
      </w:pPr>
      <w:r>
        <w:t xml:space="preserve">You will be graded on the accuracy of identification and demonstration of the relationships we learned within your examples, the creativity and neatness of your final product, and the punctuality of your submission. </w:t>
      </w:r>
    </w:p>
    <w:p w:rsidR="00413353" w:rsidRDefault="00413353" w:rsidP="00413353">
      <w:pPr>
        <w:jc w:val="center"/>
      </w:pPr>
    </w:p>
    <w:p w:rsidR="00413353" w:rsidRDefault="00413353" w:rsidP="00413353">
      <w:pPr>
        <w:jc w:val="center"/>
      </w:pPr>
      <w:r>
        <w:t xml:space="preserve">DUE: on or before __________________ at the beginning of class </w:t>
      </w:r>
    </w:p>
    <w:p w:rsidR="00413353" w:rsidRDefault="00413353" w:rsidP="00413353">
      <w:pPr>
        <w:jc w:val="center"/>
      </w:pPr>
    </w:p>
    <w:p w:rsidR="00413353" w:rsidRDefault="00413353" w:rsidP="00413353">
      <w:pPr>
        <w:jc w:val="center"/>
      </w:pPr>
      <w:r>
        <w:t xml:space="preserve">No late projects will be accepted without prior notice. </w:t>
      </w:r>
    </w:p>
    <w:p w:rsidR="00413353" w:rsidRDefault="00413353" w:rsidP="00413353">
      <w:pPr>
        <w:jc w:val="center"/>
      </w:pPr>
    </w:p>
    <w:p w:rsidR="00413353" w:rsidRDefault="00413353" w:rsidP="00413353">
      <w:pPr>
        <w:jc w:val="center"/>
      </w:pPr>
      <w:r>
        <w:t xml:space="preserve">This project will count as a test grade. </w:t>
      </w:r>
    </w:p>
    <w:p w:rsidR="00413353" w:rsidRDefault="00413353" w:rsidP="00413353">
      <w:pPr>
        <w:jc w:val="center"/>
      </w:pPr>
    </w:p>
    <w:p w:rsidR="00413353" w:rsidRDefault="00413353" w:rsidP="00413353">
      <w:pPr>
        <w:jc w:val="center"/>
      </w:pPr>
      <w:r>
        <w:t xml:space="preserve">Find Real World Examples </w:t>
      </w:r>
      <w:proofErr w:type="gramStart"/>
      <w:r>
        <w:t>of :</w:t>
      </w:r>
      <w:proofErr w:type="gramEnd"/>
      <w:r>
        <w:t xml:space="preserve">  </w:t>
      </w:r>
    </w:p>
    <w:p w:rsidR="00413353" w:rsidRDefault="00413353" w:rsidP="00413353">
      <w:pPr>
        <w:numPr>
          <w:ilvl w:val="0"/>
          <w:numId w:val="1"/>
        </w:numPr>
        <w:jc w:val="center"/>
      </w:pPr>
      <w:r>
        <w:t xml:space="preserve">A radius of a circle  </w:t>
      </w:r>
    </w:p>
    <w:p w:rsidR="00413353" w:rsidRDefault="00413353" w:rsidP="00413353">
      <w:pPr>
        <w:numPr>
          <w:ilvl w:val="0"/>
          <w:numId w:val="1"/>
        </w:numPr>
        <w:jc w:val="center"/>
      </w:pPr>
      <w:r>
        <w:t xml:space="preserve"> A chord or secant of a circle </w:t>
      </w:r>
    </w:p>
    <w:p w:rsidR="00413353" w:rsidRDefault="00413353" w:rsidP="00413353">
      <w:pPr>
        <w:numPr>
          <w:ilvl w:val="0"/>
          <w:numId w:val="1"/>
        </w:numPr>
        <w:jc w:val="center"/>
      </w:pPr>
      <w:r>
        <w:t xml:space="preserve">A tangent of a circle  </w:t>
      </w:r>
    </w:p>
    <w:p w:rsidR="00413353" w:rsidRDefault="00413353" w:rsidP="00413353">
      <w:pPr>
        <w:numPr>
          <w:ilvl w:val="0"/>
          <w:numId w:val="1"/>
        </w:numPr>
        <w:jc w:val="center"/>
      </w:pPr>
      <w:r>
        <w:t xml:space="preserve"> A central angle and corresponding arc </w:t>
      </w:r>
    </w:p>
    <w:p w:rsidR="00413353" w:rsidRDefault="00413353" w:rsidP="00413353">
      <w:pPr>
        <w:numPr>
          <w:ilvl w:val="0"/>
          <w:numId w:val="1"/>
        </w:numPr>
        <w:jc w:val="center"/>
      </w:pPr>
      <w:r>
        <w:t xml:space="preserve"> An inscribed angle and corresponding arc</w:t>
      </w:r>
    </w:p>
    <w:p w:rsidR="00413353" w:rsidRDefault="00413353" w:rsidP="00413353">
      <w:pPr>
        <w:numPr>
          <w:ilvl w:val="0"/>
          <w:numId w:val="1"/>
        </w:numPr>
        <w:jc w:val="center"/>
      </w:pPr>
      <w:r>
        <w:t xml:space="preserve">Two chords or secants intersecting in a circle </w:t>
      </w:r>
    </w:p>
    <w:p w:rsidR="00413353" w:rsidRDefault="00413353" w:rsidP="00413353">
      <w:pPr>
        <w:numPr>
          <w:ilvl w:val="0"/>
          <w:numId w:val="1"/>
        </w:numPr>
        <w:jc w:val="center"/>
      </w:pPr>
      <w:r>
        <w:t xml:space="preserve">Two secants, two tangents, or a tangent and a secant intersecting outside a circle </w:t>
      </w:r>
    </w:p>
    <w:p w:rsidR="00413353" w:rsidRDefault="00413353" w:rsidP="00413353">
      <w:pPr>
        <w:numPr>
          <w:ilvl w:val="0"/>
          <w:numId w:val="1"/>
        </w:numPr>
        <w:jc w:val="center"/>
      </w:pPr>
      <w:r>
        <w:t xml:space="preserve">A quadrilateral </w:t>
      </w:r>
    </w:p>
    <w:p w:rsidR="00413353" w:rsidRDefault="00413353" w:rsidP="00413353">
      <w:pPr>
        <w:numPr>
          <w:ilvl w:val="0"/>
          <w:numId w:val="1"/>
        </w:numPr>
        <w:jc w:val="center"/>
      </w:pPr>
      <w:r>
        <w:t xml:space="preserve"> An arc of a circle  </w:t>
      </w:r>
    </w:p>
    <w:p w:rsidR="00413353" w:rsidRDefault="00413353" w:rsidP="00413353">
      <w:pPr>
        <w:numPr>
          <w:ilvl w:val="0"/>
          <w:numId w:val="1"/>
        </w:numPr>
        <w:jc w:val="center"/>
      </w:pPr>
      <w:r>
        <w:t xml:space="preserve"> A sector of a circle </w:t>
      </w:r>
    </w:p>
    <w:p w:rsidR="00413353" w:rsidRDefault="00413353" w:rsidP="00413353">
      <w:pPr>
        <w:numPr>
          <w:ilvl w:val="0"/>
          <w:numId w:val="1"/>
        </w:numPr>
        <w:jc w:val="center"/>
      </w:pPr>
      <w:r>
        <w:t xml:space="preserve">An example of a shaded region problem </w:t>
      </w:r>
    </w:p>
    <w:p w:rsidR="00413353" w:rsidRDefault="00413353" w:rsidP="00413353">
      <w:pPr>
        <w:numPr>
          <w:ilvl w:val="0"/>
          <w:numId w:val="1"/>
        </w:numPr>
        <w:jc w:val="center"/>
      </w:pPr>
      <w:r>
        <w:t xml:space="preserve">A sphere </w:t>
      </w:r>
    </w:p>
    <w:p w:rsidR="00413353" w:rsidRDefault="00413353" w:rsidP="00413353">
      <w:pPr>
        <w:numPr>
          <w:ilvl w:val="0"/>
          <w:numId w:val="1"/>
        </w:numPr>
        <w:jc w:val="center"/>
      </w:pPr>
      <w:r>
        <w:t xml:space="preserve">Surface area of a sphere </w:t>
      </w:r>
    </w:p>
    <w:p w:rsidR="00413353" w:rsidRDefault="00413353" w:rsidP="00413353">
      <w:pPr>
        <w:numPr>
          <w:ilvl w:val="0"/>
          <w:numId w:val="1"/>
        </w:numPr>
        <w:jc w:val="center"/>
      </w:pPr>
      <w:r>
        <w:t xml:space="preserve">Volume of a sphere </w:t>
      </w:r>
    </w:p>
    <w:p w:rsidR="00413353" w:rsidRDefault="00413353" w:rsidP="00413353">
      <w:pPr>
        <w:numPr>
          <w:ilvl w:val="0"/>
          <w:numId w:val="1"/>
        </w:numPr>
        <w:jc w:val="center"/>
      </w:pPr>
      <w:r>
        <w:t xml:space="preserve">Spheres with different radii </w:t>
      </w:r>
    </w:p>
    <w:p w:rsidR="00413353" w:rsidRDefault="00413353" w:rsidP="00413353">
      <w:pPr>
        <w:jc w:val="center"/>
      </w:pPr>
    </w:p>
    <w:p w:rsidR="00413353" w:rsidRDefault="00413353" w:rsidP="00413353">
      <w:pPr>
        <w:jc w:val="center"/>
      </w:pPr>
      <w:r>
        <w:t>REMEMBER: You are not just finding these examples. You are using them to demonstrate what you learned in this unit!!</w:t>
      </w:r>
    </w:p>
    <w:p w:rsidR="00413353" w:rsidRDefault="00413353" w:rsidP="00413353">
      <w:pPr>
        <w:jc w:val="center"/>
      </w:pPr>
    </w:p>
    <w:p w:rsidR="00413353" w:rsidRDefault="00413353" w:rsidP="00413353">
      <w:pPr>
        <w:jc w:val="center"/>
      </w:pPr>
    </w:p>
    <w:p w:rsidR="00413353" w:rsidRDefault="00413353" w:rsidP="00413353">
      <w:pPr>
        <w:jc w:val="center"/>
      </w:pPr>
    </w:p>
    <w:p w:rsidR="00413353" w:rsidRDefault="00413353" w:rsidP="00413353">
      <w:pPr>
        <w:jc w:val="center"/>
      </w:pPr>
    </w:p>
    <w:p w:rsidR="00413353" w:rsidRDefault="00413353" w:rsidP="00413353">
      <w:pPr>
        <w:jc w:val="center"/>
      </w:pPr>
    </w:p>
    <w:p w:rsidR="00413353" w:rsidRDefault="00413353" w:rsidP="00413353">
      <w:pPr>
        <w:jc w:val="center"/>
      </w:pPr>
      <w:r>
        <w:t>Rubric for Real World Project</w:t>
      </w:r>
    </w:p>
    <w:p w:rsidR="00413353" w:rsidRDefault="00413353" w:rsidP="00413353">
      <w:pPr>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9"/>
        <w:gridCol w:w="1464"/>
        <w:gridCol w:w="1485"/>
        <w:gridCol w:w="1498"/>
        <w:gridCol w:w="1270"/>
        <w:gridCol w:w="1120"/>
        <w:gridCol w:w="1089"/>
        <w:gridCol w:w="1019"/>
      </w:tblGrid>
      <w:tr w:rsidR="00413353" w:rsidTr="00155ED0">
        <w:tc>
          <w:tcPr>
            <w:tcW w:w="1029" w:type="dxa"/>
            <w:tcBorders>
              <w:top w:val="single" w:sz="1" w:space="0" w:color="000000"/>
              <w:left w:val="single" w:sz="1" w:space="0" w:color="000000"/>
              <w:bottom w:val="single" w:sz="1" w:space="0" w:color="000000"/>
            </w:tcBorders>
            <w:shd w:val="clear" w:color="auto" w:fill="auto"/>
          </w:tcPr>
          <w:p w:rsidR="00413353" w:rsidRDefault="00413353" w:rsidP="00155ED0">
            <w:pPr>
              <w:pStyle w:val="TableContents"/>
              <w:snapToGrid w:val="0"/>
              <w:jc w:val="center"/>
            </w:pPr>
            <w:r>
              <w:t xml:space="preserve">Example Number </w:t>
            </w:r>
          </w:p>
        </w:tc>
        <w:tc>
          <w:tcPr>
            <w:tcW w:w="1464" w:type="dxa"/>
            <w:tcBorders>
              <w:top w:val="single" w:sz="1" w:space="0" w:color="000000"/>
              <w:left w:val="single" w:sz="1" w:space="0" w:color="000000"/>
              <w:bottom w:val="single" w:sz="1" w:space="0" w:color="000000"/>
            </w:tcBorders>
            <w:shd w:val="clear" w:color="auto" w:fill="auto"/>
          </w:tcPr>
          <w:p w:rsidR="00413353" w:rsidRDefault="00413353" w:rsidP="00155ED0">
            <w:pPr>
              <w:pStyle w:val="TableContents"/>
              <w:snapToGrid w:val="0"/>
              <w:jc w:val="center"/>
            </w:pPr>
            <w:r>
              <w:t xml:space="preserve">Example is accurate, labeled, creative, and neat </w:t>
            </w:r>
          </w:p>
        </w:tc>
        <w:tc>
          <w:tcPr>
            <w:tcW w:w="1485" w:type="dxa"/>
            <w:tcBorders>
              <w:top w:val="single" w:sz="1" w:space="0" w:color="000000"/>
              <w:left w:val="single" w:sz="1" w:space="0" w:color="000000"/>
              <w:bottom w:val="single" w:sz="1" w:space="0" w:color="000000"/>
            </w:tcBorders>
            <w:shd w:val="clear" w:color="auto" w:fill="auto"/>
          </w:tcPr>
          <w:p w:rsidR="00413353" w:rsidRDefault="00413353" w:rsidP="00155ED0">
            <w:pPr>
              <w:pStyle w:val="TableContents"/>
              <w:snapToGrid w:val="0"/>
              <w:jc w:val="center"/>
            </w:pPr>
            <w:r>
              <w:t>Example is accurate and satisfies 2 of the 3 characteristics (labeled, creative, and neat</w:t>
            </w:r>
            <w:proofErr w:type="gramStart"/>
            <w:r>
              <w:t xml:space="preserve">)  </w:t>
            </w:r>
            <w:proofErr w:type="gramEnd"/>
          </w:p>
        </w:tc>
        <w:tc>
          <w:tcPr>
            <w:tcW w:w="1498" w:type="dxa"/>
            <w:tcBorders>
              <w:top w:val="single" w:sz="1" w:space="0" w:color="000000"/>
              <w:left w:val="single" w:sz="1" w:space="0" w:color="000000"/>
              <w:bottom w:val="single" w:sz="1" w:space="0" w:color="000000"/>
            </w:tcBorders>
            <w:shd w:val="clear" w:color="auto" w:fill="auto"/>
          </w:tcPr>
          <w:p w:rsidR="00413353" w:rsidRDefault="00413353" w:rsidP="00155ED0">
            <w:pPr>
              <w:pStyle w:val="TableContents"/>
              <w:snapToGrid w:val="0"/>
              <w:jc w:val="center"/>
            </w:pPr>
            <w:r>
              <w:t>Example is accurate and satisfies 1 of the 3 characteristics (labeled, creative, and neat</w:t>
            </w:r>
            <w:proofErr w:type="gramStart"/>
            <w:r>
              <w:t xml:space="preserve">)  </w:t>
            </w:r>
            <w:proofErr w:type="gramEnd"/>
          </w:p>
        </w:tc>
        <w:tc>
          <w:tcPr>
            <w:tcW w:w="1270" w:type="dxa"/>
            <w:tcBorders>
              <w:top w:val="single" w:sz="1" w:space="0" w:color="000000"/>
              <w:left w:val="single" w:sz="1" w:space="0" w:color="000000"/>
              <w:bottom w:val="single" w:sz="1" w:space="0" w:color="000000"/>
            </w:tcBorders>
            <w:shd w:val="clear" w:color="auto" w:fill="auto"/>
          </w:tcPr>
          <w:p w:rsidR="00413353" w:rsidRDefault="00413353" w:rsidP="00155ED0">
            <w:pPr>
              <w:pStyle w:val="TableContents"/>
              <w:snapToGrid w:val="0"/>
              <w:jc w:val="center"/>
            </w:pPr>
            <w:r>
              <w:t xml:space="preserve">Example is not quite accurate but is fully attempted. </w:t>
            </w:r>
          </w:p>
        </w:tc>
        <w:tc>
          <w:tcPr>
            <w:tcW w:w="1120" w:type="dxa"/>
            <w:tcBorders>
              <w:top w:val="single" w:sz="1" w:space="0" w:color="000000"/>
              <w:left w:val="single" w:sz="1" w:space="0" w:color="000000"/>
              <w:bottom w:val="single" w:sz="1" w:space="0" w:color="000000"/>
            </w:tcBorders>
            <w:shd w:val="clear" w:color="auto" w:fill="auto"/>
          </w:tcPr>
          <w:p w:rsidR="00413353" w:rsidRDefault="00413353" w:rsidP="00155ED0">
            <w:pPr>
              <w:pStyle w:val="TableContents"/>
              <w:snapToGrid w:val="0"/>
              <w:jc w:val="center"/>
            </w:pPr>
            <w:r>
              <w:t xml:space="preserve">Attempt is marginal </w:t>
            </w:r>
          </w:p>
        </w:tc>
        <w:tc>
          <w:tcPr>
            <w:tcW w:w="1089" w:type="dxa"/>
            <w:tcBorders>
              <w:top w:val="single" w:sz="1" w:space="0" w:color="000000"/>
              <w:left w:val="single" w:sz="1" w:space="0" w:color="000000"/>
              <w:bottom w:val="single" w:sz="1" w:space="0" w:color="000000"/>
            </w:tcBorders>
            <w:shd w:val="clear" w:color="auto" w:fill="auto"/>
          </w:tcPr>
          <w:p w:rsidR="00413353" w:rsidRDefault="00413353" w:rsidP="00155ED0">
            <w:pPr>
              <w:pStyle w:val="TableContents"/>
              <w:snapToGrid w:val="0"/>
              <w:jc w:val="center"/>
            </w:pPr>
            <w:r>
              <w:t xml:space="preserve">No attempt </w:t>
            </w:r>
          </w:p>
        </w:tc>
        <w:tc>
          <w:tcPr>
            <w:tcW w:w="1019" w:type="dxa"/>
            <w:tcBorders>
              <w:top w:val="single" w:sz="1" w:space="0" w:color="000000"/>
              <w:left w:val="single" w:sz="1" w:space="0" w:color="000000"/>
              <w:bottom w:val="single" w:sz="1" w:space="0" w:color="000000"/>
              <w:right w:val="single" w:sz="1" w:space="0" w:color="000000"/>
            </w:tcBorders>
            <w:shd w:val="clear" w:color="auto" w:fill="auto"/>
          </w:tcPr>
          <w:p w:rsidR="00413353" w:rsidRDefault="00413353" w:rsidP="00155ED0">
            <w:pPr>
              <w:pStyle w:val="TableContents"/>
              <w:snapToGrid w:val="0"/>
              <w:jc w:val="center"/>
            </w:pPr>
            <w:r>
              <w:t>Score Received</w:t>
            </w:r>
          </w:p>
        </w:tc>
      </w:tr>
      <w:tr w:rsidR="00413353" w:rsidTr="00155ED0">
        <w:tc>
          <w:tcPr>
            <w:tcW w:w="1029"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1</w:t>
            </w:r>
          </w:p>
        </w:tc>
        <w:tc>
          <w:tcPr>
            <w:tcW w:w="1464"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5</w:t>
            </w:r>
          </w:p>
        </w:tc>
        <w:tc>
          <w:tcPr>
            <w:tcW w:w="1485"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4</w:t>
            </w:r>
          </w:p>
        </w:tc>
        <w:tc>
          <w:tcPr>
            <w:tcW w:w="1498"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3</w:t>
            </w:r>
          </w:p>
        </w:tc>
        <w:tc>
          <w:tcPr>
            <w:tcW w:w="1270"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2</w:t>
            </w:r>
          </w:p>
        </w:tc>
        <w:tc>
          <w:tcPr>
            <w:tcW w:w="1120"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1</w:t>
            </w:r>
          </w:p>
        </w:tc>
        <w:tc>
          <w:tcPr>
            <w:tcW w:w="1089"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0</w:t>
            </w:r>
          </w:p>
        </w:tc>
        <w:tc>
          <w:tcPr>
            <w:tcW w:w="1019" w:type="dxa"/>
            <w:tcBorders>
              <w:left w:val="single" w:sz="1" w:space="0" w:color="000000"/>
              <w:bottom w:val="single" w:sz="1" w:space="0" w:color="000000"/>
              <w:right w:val="single" w:sz="1" w:space="0" w:color="000000"/>
            </w:tcBorders>
            <w:shd w:val="clear" w:color="auto" w:fill="auto"/>
          </w:tcPr>
          <w:p w:rsidR="00413353" w:rsidRDefault="00413353" w:rsidP="00155ED0">
            <w:pPr>
              <w:pStyle w:val="TableContents"/>
              <w:snapToGrid w:val="0"/>
              <w:jc w:val="center"/>
            </w:pPr>
          </w:p>
        </w:tc>
      </w:tr>
      <w:tr w:rsidR="00413353" w:rsidTr="00155ED0">
        <w:tc>
          <w:tcPr>
            <w:tcW w:w="1029"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2</w:t>
            </w:r>
          </w:p>
        </w:tc>
        <w:tc>
          <w:tcPr>
            <w:tcW w:w="1464"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5</w:t>
            </w:r>
          </w:p>
        </w:tc>
        <w:tc>
          <w:tcPr>
            <w:tcW w:w="1485"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4</w:t>
            </w:r>
          </w:p>
        </w:tc>
        <w:tc>
          <w:tcPr>
            <w:tcW w:w="1498"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3</w:t>
            </w:r>
          </w:p>
        </w:tc>
        <w:tc>
          <w:tcPr>
            <w:tcW w:w="1270"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2</w:t>
            </w:r>
          </w:p>
        </w:tc>
        <w:tc>
          <w:tcPr>
            <w:tcW w:w="1120"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1</w:t>
            </w:r>
          </w:p>
        </w:tc>
        <w:tc>
          <w:tcPr>
            <w:tcW w:w="1089"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0</w:t>
            </w:r>
          </w:p>
        </w:tc>
        <w:tc>
          <w:tcPr>
            <w:tcW w:w="1019" w:type="dxa"/>
            <w:tcBorders>
              <w:left w:val="single" w:sz="1" w:space="0" w:color="000000"/>
              <w:bottom w:val="single" w:sz="1" w:space="0" w:color="000000"/>
              <w:right w:val="single" w:sz="1" w:space="0" w:color="000000"/>
            </w:tcBorders>
            <w:shd w:val="clear" w:color="auto" w:fill="auto"/>
          </w:tcPr>
          <w:p w:rsidR="00413353" w:rsidRDefault="00413353" w:rsidP="00155ED0">
            <w:pPr>
              <w:pStyle w:val="TableContents"/>
              <w:snapToGrid w:val="0"/>
              <w:jc w:val="center"/>
            </w:pPr>
          </w:p>
        </w:tc>
      </w:tr>
      <w:tr w:rsidR="00413353" w:rsidTr="00155ED0">
        <w:tc>
          <w:tcPr>
            <w:tcW w:w="1029"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3</w:t>
            </w:r>
          </w:p>
        </w:tc>
        <w:tc>
          <w:tcPr>
            <w:tcW w:w="1464"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5</w:t>
            </w:r>
          </w:p>
        </w:tc>
        <w:tc>
          <w:tcPr>
            <w:tcW w:w="1485"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4</w:t>
            </w:r>
          </w:p>
        </w:tc>
        <w:tc>
          <w:tcPr>
            <w:tcW w:w="1498"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3</w:t>
            </w:r>
          </w:p>
        </w:tc>
        <w:tc>
          <w:tcPr>
            <w:tcW w:w="1270"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2</w:t>
            </w:r>
          </w:p>
        </w:tc>
        <w:tc>
          <w:tcPr>
            <w:tcW w:w="1120"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1</w:t>
            </w:r>
          </w:p>
        </w:tc>
        <w:tc>
          <w:tcPr>
            <w:tcW w:w="1089"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0</w:t>
            </w:r>
          </w:p>
        </w:tc>
        <w:tc>
          <w:tcPr>
            <w:tcW w:w="1019" w:type="dxa"/>
            <w:tcBorders>
              <w:left w:val="single" w:sz="1" w:space="0" w:color="000000"/>
              <w:bottom w:val="single" w:sz="1" w:space="0" w:color="000000"/>
              <w:right w:val="single" w:sz="1" w:space="0" w:color="000000"/>
            </w:tcBorders>
            <w:shd w:val="clear" w:color="auto" w:fill="auto"/>
          </w:tcPr>
          <w:p w:rsidR="00413353" w:rsidRDefault="00413353" w:rsidP="00155ED0">
            <w:pPr>
              <w:pStyle w:val="TableContents"/>
              <w:snapToGrid w:val="0"/>
              <w:jc w:val="center"/>
            </w:pPr>
          </w:p>
        </w:tc>
      </w:tr>
      <w:tr w:rsidR="00413353" w:rsidTr="00155ED0">
        <w:tc>
          <w:tcPr>
            <w:tcW w:w="1029"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4</w:t>
            </w:r>
          </w:p>
        </w:tc>
        <w:tc>
          <w:tcPr>
            <w:tcW w:w="1464"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5</w:t>
            </w:r>
          </w:p>
        </w:tc>
        <w:tc>
          <w:tcPr>
            <w:tcW w:w="1485"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4</w:t>
            </w:r>
          </w:p>
        </w:tc>
        <w:tc>
          <w:tcPr>
            <w:tcW w:w="1498"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3</w:t>
            </w:r>
          </w:p>
        </w:tc>
        <w:tc>
          <w:tcPr>
            <w:tcW w:w="1270"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2</w:t>
            </w:r>
          </w:p>
        </w:tc>
        <w:tc>
          <w:tcPr>
            <w:tcW w:w="1120"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1</w:t>
            </w:r>
          </w:p>
        </w:tc>
        <w:tc>
          <w:tcPr>
            <w:tcW w:w="1089"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0</w:t>
            </w:r>
          </w:p>
        </w:tc>
        <w:tc>
          <w:tcPr>
            <w:tcW w:w="1019" w:type="dxa"/>
            <w:tcBorders>
              <w:left w:val="single" w:sz="1" w:space="0" w:color="000000"/>
              <w:bottom w:val="single" w:sz="1" w:space="0" w:color="000000"/>
              <w:right w:val="single" w:sz="1" w:space="0" w:color="000000"/>
            </w:tcBorders>
            <w:shd w:val="clear" w:color="auto" w:fill="auto"/>
          </w:tcPr>
          <w:p w:rsidR="00413353" w:rsidRDefault="00413353" w:rsidP="00155ED0">
            <w:pPr>
              <w:pStyle w:val="TableContents"/>
              <w:snapToGrid w:val="0"/>
              <w:jc w:val="center"/>
            </w:pPr>
          </w:p>
        </w:tc>
      </w:tr>
      <w:tr w:rsidR="00413353" w:rsidTr="00155ED0">
        <w:tc>
          <w:tcPr>
            <w:tcW w:w="1029"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5</w:t>
            </w:r>
          </w:p>
        </w:tc>
        <w:tc>
          <w:tcPr>
            <w:tcW w:w="1464"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5</w:t>
            </w:r>
          </w:p>
        </w:tc>
        <w:tc>
          <w:tcPr>
            <w:tcW w:w="1485"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4</w:t>
            </w:r>
          </w:p>
        </w:tc>
        <w:tc>
          <w:tcPr>
            <w:tcW w:w="1498"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3</w:t>
            </w:r>
          </w:p>
        </w:tc>
        <w:tc>
          <w:tcPr>
            <w:tcW w:w="1270"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2</w:t>
            </w:r>
          </w:p>
        </w:tc>
        <w:tc>
          <w:tcPr>
            <w:tcW w:w="1120"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1</w:t>
            </w:r>
          </w:p>
        </w:tc>
        <w:tc>
          <w:tcPr>
            <w:tcW w:w="1089"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0</w:t>
            </w:r>
          </w:p>
        </w:tc>
        <w:tc>
          <w:tcPr>
            <w:tcW w:w="1019" w:type="dxa"/>
            <w:tcBorders>
              <w:left w:val="single" w:sz="1" w:space="0" w:color="000000"/>
              <w:bottom w:val="single" w:sz="1" w:space="0" w:color="000000"/>
              <w:right w:val="single" w:sz="1" w:space="0" w:color="000000"/>
            </w:tcBorders>
            <w:shd w:val="clear" w:color="auto" w:fill="auto"/>
          </w:tcPr>
          <w:p w:rsidR="00413353" w:rsidRDefault="00413353" w:rsidP="00155ED0">
            <w:pPr>
              <w:pStyle w:val="TableContents"/>
              <w:snapToGrid w:val="0"/>
              <w:jc w:val="center"/>
            </w:pPr>
          </w:p>
        </w:tc>
      </w:tr>
      <w:tr w:rsidR="00413353" w:rsidTr="00155ED0">
        <w:tc>
          <w:tcPr>
            <w:tcW w:w="1029"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6</w:t>
            </w:r>
          </w:p>
        </w:tc>
        <w:tc>
          <w:tcPr>
            <w:tcW w:w="1464"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5</w:t>
            </w:r>
          </w:p>
        </w:tc>
        <w:tc>
          <w:tcPr>
            <w:tcW w:w="1485"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4</w:t>
            </w:r>
          </w:p>
        </w:tc>
        <w:tc>
          <w:tcPr>
            <w:tcW w:w="1498"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3</w:t>
            </w:r>
          </w:p>
        </w:tc>
        <w:tc>
          <w:tcPr>
            <w:tcW w:w="1270"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2</w:t>
            </w:r>
          </w:p>
        </w:tc>
        <w:tc>
          <w:tcPr>
            <w:tcW w:w="1120"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1</w:t>
            </w:r>
          </w:p>
        </w:tc>
        <w:tc>
          <w:tcPr>
            <w:tcW w:w="1089"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0</w:t>
            </w:r>
          </w:p>
        </w:tc>
        <w:tc>
          <w:tcPr>
            <w:tcW w:w="1019" w:type="dxa"/>
            <w:tcBorders>
              <w:left w:val="single" w:sz="1" w:space="0" w:color="000000"/>
              <w:bottom w:val="single" w:sz="1" w:space="0" w:color="000000"/>
              <w:right w:val="single" w:sz="1" w:space="0" w:color="000000"/>
            </w:tcBorders>
            <w:shd w:val="clear" w:color="auto" w:fill="auto"/>
          </w:tcPr>
          <w:p w:rsidR="00413353" w:rsidRDefault="00413353" w:rsidP="00155ED0">
            <w:pPr>
              <w:pStyle w:val="TableContents"/>
              <w:snapToGrid w:val="0"/>
              <w:jc w:val="center"/>
            </w:pPr>
          </w:p>
        </w:tc>
      </w:tr>
      <w:tr w:rsidR="00413353" w:rsidTr="00155ED0">
        <w:tc>
          <w:tcPr>
            <w:tcW w:w="1029"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7</w:t>
            </w:r>
          </w:p>
        </w:tc>
        <w:tc>
          <w:tcPr>
            <w:tcW w:w="1464"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5</w:t>
            </w:r>
          </w:p>
        </w:tc>
        <w:tc>
          <w:tcPr>
            <w:tcW w:w="1485"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4</w:t>
            </w:r>
          </w:p>
        </w:tc>
        <w:tc>
          <w:tcPr>
            <w:tcW w:w="1498"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3</w:t>
            </w:r>
          </w:p>
        </w:tc>
        <w:tc>
          <w:tcPr>
            <w:tcW w:w="1270"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2</w:t>
            </w:r>
          </w:p>
        </w:tc>
        <w:tc>
          <w:tcPr>
            <w:tcW w:w="1120"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1</w:t>
            </w:r>
          </w:p>
        </w:tc>
        <w:tc>
          <w:tcPr>
            <w:tcW w:w="1089"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0</w:t>
            </w:r>
          </w:p>
        </w:tc>
        <w:tc>
          <w:tcPr>
            <w:tcW w:w="1019" w:type="dxa"/>
            <w:tcBorders>
              <w:left w:val="single" w:sz="1" w:space="0" w:color="000000"/>
              <w:bottom w:val="single" w:sz="1" w:space="0" w:color="000000"/>
              <w:right w:val="single" w:sz="1" w:space="0" w:color="000000"/>
            </w:tcBorders>
            <w:shd w:val="clear" w:color="auto" w:fill="auto"/>
          </w:tcPr>
          <w:p w:rsidR="00413353" w:rsidRDefault="00413353" w:rsidP="00155ED0">
            <w:pPr>
              <w:pStyle w:val="TableContents"/>
              <w:snapToGrid w:val="0"/>
              <w:jc w:val="center"/>
            </w:pPr>
          </w:p>
        </w:tc>
      </w:tr>
      <w:tr w:rsidR="00413353" w:rsidTr="00155ED0">
        <w:tc>
          <w:tcPr>
            <w:tcW w:w="1029"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8</w:t>
            </w:r>
          </w:p>
        </w:tc>
        <w:tc>
          <w:tcPr>
            <w:tcW w:w="1464"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5</w:t>
            </w:r>
          </w:p>
        </w:tc>
        <w:tc>
          <w:tcPr>
            <w:tcW w:w="1485"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4</w:t>
            </w:r>
          </w:p>
        </w:tc>
        <w:tc>
          <w:tcPr>
            <w:tcW w:w="1498"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3</w:t>
            </w:r>
          </w:p>
        </w:tc>
        <w:tc>
          <w:tcPr>
            <w:tcW w:w="1270"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2</w:t>
            </w:r>
          </w:p>
        </w:tc>
        <w:tc>
          <w:tcPr>
            <w:tcW w:w="1120"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1</w:t>
            </w:r>
          </w:p>
        </w:tc>
        <w:tc>
          <w:tcPr>
            <w:tcW w:w="1089"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0</w:t>
            </w:r>
          </w:p>
        </w:tc>
        <w:tc>
          <w:tcPr>
            <w:tcW w:w="1019" w:type="dxa"/>
            <w:tcBorders>
              <w:left w:val="single" w:sz="1" w:space="0" w:color="000000"/>
              <w:bottom w:val="single" w:sz="1" w:space="0" w:color="000000"/>
              <w:right w:val="single" w:sz="1" w:space="0" w:color="000000"/>
            </w:tcBorders>
            <w:shd w:val="clear" w:color="auto" w:fill="auto"/>
          </w:tcPr>
          <w:p w:rsidR="00413353" w:rsidRDefault="00413353" w:rsidP="00155ED0">
            <w:pPr>
              <w:pStyle w:val="TableContents"/>
              <w:snapToGrid w:val="0"/>
              <w:jc w:val="center"/>
            </w:pPr>
          </w:p>
        </w:tc>
      </w:tr>
      <w:tr w:rsidR="00413353" w:rsidTr="00155ED0">
        <w:tc>
          <w:tcPr>
            <w:tcW w:w="1029"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9</w:t>
            </w:r>
          </w:p>
        </w:tc>
        <w:tc>
          <w:tcPr>
            <w:tcW w:w="1464"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5</w:t>
            </w:r>
          </w:p>
        </w:tc>
        <w:tc>
          <w:tcPr>
            <w:tcW w:w="1485"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4</w:t>
            </w:r>
          </w:p>
        </w:tc>
        <w:tc>
          <w:tcPr>
            <w:tcW w:w="1498"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3</w:t>
            </w:r>
          </w:p>
        </w:tc>
        <w:tc>
          <w:tcPr>
            <w:tcW w:w="1270"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2</w:t>
            </w:r>
          </w:p>
        </w:tc>
        <w:tc>
          <w:tcPr>
            <w:tcW w:w="1120"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1</w:t>
            </w:r>
          </w:p>
        </w:tc>
        <w:tc>
          <w:tcPr>
            <w:tcW w:w="1089"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0</w:t>
            </w:r>
          </w:p>
        </w:tc>
        <w:tc>
          <w:tcPr>
            <w:tcW w:w="1019" w:type="dxa"/>
            <w:tcBorders>
              <w:left w:val="single" w:sz="1" w:space="0" w:color="000000"/>
              <w:bottom w:val="single" w:sz="1" w:space="0" w:color="000000"/>
              <w:right w:val="single" w:sz="1" w:space="0" w:color="000000"/>
            </w:tcBorders>
            <w:shd w:val="clear" w:color="auto" w:fill="auto"/>
          </w:tcPr>
          <w:p w:rsidR="00413353" w:rsidRDefault="00413353" w:rsidP="00155ED0">
            <w:pPr>
              <w:pStyle w:val="TableContents"/>
              <w:snapToGrid w:val="0"/>
              <w:jc w:val="center"/>
            </w:pPr>
          </w:p>
        </w:tc>
      </w:tr>
      <w:tr w:rsidR="00413353" w:rsidTr="00155ED0">
        <w:tc>
          <w:tcPr>
            <w:tcW w:w="1029"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10</w:t>
            </w:r>
          </w:p>
        </w:tc>
        <w:tc>
          <w:tcPr>
            <w:tcW w:w="1464"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5</w:t>
            </w:r>
          </w:p>
        </w:tc>
        <w:tc>
          <w:tcPr>
            <w:tcW w:w="1485"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4</w:t>
            </w:r>
          </w:p>
        </w:tc>
        <w:tc>
          <w:tcPr>
            <w:tcW w:w="1498"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3</w:t>
            </w:r>
          </w:p>
        </w:tc>
        <w:tc>
          <w:tcPr>
            <w:tcW w:w="1270"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2</w:t>
            </w:r>
          </w:p>
        </w:tc>
        <w:tc>
          <w:tcPr>
            <w:tcW w:w="1120"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1</w:t>
            </w:r>
          </w:p>
        </w:tc>
        <w:tc>
          <w:tcPr>
            <w:tcW w:w="1089"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0</w:t>
            </w:r>
          </w:p>
        </w:tc>
        <w:tc>
          <w:tcPr>
            <w:tcW w:w="1019" w:type="dxa"/>
            <w:tcBorders>
              <w:left w:val="single" w:sz="1" w:space="0" w:color="000000"/>
              <w:bottom w:val="single" w:sz="1" w:space="0" w:color="000000"/>
              <w:right w:val="single" w:sz="1" w:space="0" w:color="000000"/>
            </w:tcBorders>
            <w:shd w:val="clear" w:color="auto" w:fill="auto"/>
          </w:tcPr>
          <w:p w:rsidR="00413353" w:rsidRDefault="00413353" w:rsidP="00155ED0">
            <w:pPr>
              <w:pStyle w:val="TableContents"/>
              <w:snapToGrid w:val="0"/>
              <w:jc w:val="center"/>
            </w:pPr>
          </w:p>
        </w:tc>
      </w:tr>
      <w:tr w:rsidR="00413353" w:rsidTr="00155ED0">
        <w:tc>
          <w:tcPr>
            <w:tcW w:w="1029"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11</w:t>
            </w:r>
          </w:p>
        </w:tc>
        <w:tc>
          <w:tcPr>
            <w:tcW w:w="1464"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5</w:t>
            </w:r>
          </w:p>
        </w:tc>
        <w:tc>
          <w:tcPr>
            <w:tcW w:w="1485"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4</w:t>
            </w:r>
          </w:p>
        </w:tc>
        <w:tc>
          <w:tcPr>
            <w:tcW w:w="1498"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3</w:t>
            </w:r>
          </w:p>
        </w:tc>
        <w:tc>
          <w:tcPr>
            <w:tcW w:w="1270"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2</w:t>
            </w:r>
          </w:p>
        </w:tc>
        <w:tc>
          <w:tcPr>
            <w:tcW w:w="1120"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1</w:t>
            </w:r>
          </w:p>
        </w:tc>
        <w:tc>
          <w:tcPr>
            <w:tcW w:w="1089"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0</w:t>
            </w:r>
          </w:p>
        </w:tc>
        <w:tc>
          <w:tcPr>
            <w:tcW w:w="1019" w:type="dxa"/>
            <w:tcBorders>
              <w:left w:val="single" w:sz="1" w:space="0" w:color="000000"/>
              <w:bottom w:val="single" w:sz="1" w:space="0" w:color="000000"/>
              <w:right w:val="single" w:sz="1" w:space="0" w:color="000000"/>
            </w:tcBorders>
            <w:shd w:val="clear" w:color="auto" w:fill="auto"/>
          </w:tcPr>
          <w:p w:rsidR="00413353" w:rsidRDefault="00413353" w:rsidP="00155ED0">
            <w:pPr>
              <w:pStyle w:val="TableContents"/>
              <w:snapToGrid w:val="0"/>
              <w:jc w:val="center"/>
            </w:pPr>
          </w:p>
        </w:tc>
      </w:tr>
      <w:tr w:rsidR="00413353" w:rsidTr="00155ED0">
        <w:tc>
          <w:tcPr>
            <w:tcW w:w="1029"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12</w:t>
            </w:r>
          </w:p>
        </w:tc>
        <w:tc>
          <w:tcPr>
            <w:tcW w:w="1464"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5</w:t>
            </w:r>
          </w:p>
        </w:tc>
        <w:tc>
          <w:tcPr>
            <w:tcW w:w="1485"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4</w:t>
            </w:r>
          </w:p>
        </w:tc>
        <w:tc>
          <w:tcPr>
            <w:tcW w:w="1498"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3</w:t>
            </w:r>
          </w:p>
        </w:tc>
        <w:tc>
          <w:tcPr>
            <w:tcW w:w="1270"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2</w:t>
            </w:r>
          </w:p>
        </w:tc>
        <w:tc>
          <w:tcPr>
            <w:tcW w:w="1120"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1</w:t>
            </w:r>
          </w:p>
        </w:tc>
        <w:tc>
          <w:tcPr>
            <w:tcW w:w="1089"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0</w:t>
            </w:r>
          </w:p>
        </w:tc>
        <w:tc>
          <w:tcPr>
            <w:tcW w:w="1019" w:type="dxa"/>
            <w:tcBorders>
              <w:left w:val="single" w:sz="1" w:space="0" w:color="000000"/>
              <w:bottom w:val="single" w:sz="1" w:space="0" w:color="000000"/>
              <w:right w:val="single" w:sz="1" w:space="0" w:color="000000"/>
            </w:tcBorders>
            <w:shd w:val="clear" w:color="auto" w:fill="auto"/>
          </w:tcPr>
          <w:p w:rsidR="00413353" w:rsidRDefault="00413353" w:rsidP="00155ED0">
            <w:pPr>
              <w:pStyle w:val="TableContents"/>
              <w:snapToGrid w:val="0"/>
              <w:jc w:val="center"/>
            </w:pPr>
          </w:p>
        </w:tc>
      </w:tr>
      <w:tr w:rsidR="00413353" w:rsidTr="00155ED0">
        <w:tc>
          <w:tcPr>
            <w:tcW w:w="1029"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13</w:t>
            </w:r>
          </w:p>
        </w:tc>
        <w:tc>
          <w:tcPr>
            <w:tcW w:w="1464"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5</w:t>
            </w:r>
          </w:p>
        </w:tc>
        <w:tc>
          <w:tcPr>
            <w:tcW w:w="1485"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4</w:t>
            </w:r>
          </w:p>
        </w:tc>
        <w:tc>
          <w:tcPr>
            <w:tcW w:w="1498"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3</w:t>
            </w:r>
          </w:p>
        </w:tc>
        <w:tc>
          <w:tcPr>
            <w:tcW w:w="1270"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2</w:t>
            </w:r>
          </w:p>
        </w:tc>
        <w:tc>
          <w:tcPr>
            <w:tcW w:w="1120"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1</w:t>
            </w:r>
          </w:p>
        </w:tc>
        <w:tc>
          <w:tcPr>
            <w:tcW w:w="1089"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0</w:t>
            </w:r>
          </w:p>
        </w:tc>
        <w:tc>
          <w:tcPr>
            <w:tcW w:w="1019" w:type="dxa"/>
            <w:tcBorders>
              <w:left w:val="single" w:sz="1" w:space="0" w:color="000000"/>
              <w:bottom w:val="single" w:sz="1" w:space="0" w:color="000000"/>
              <w:right w:val="single" w:sz="1" w:space="0" w:color="000000"/>
            </w:tcBorders>
            <w:shd w:val="clear" w:color="auto" w:fill="auto"/>
          </w:tcPr>
          <w:p w:rsidR="00413353" w:rsidRDefault="00413353" w:rsidP="00155ED0">
            <w:pPr>
              <w:pStyle w:val="TableContents"/>
              <w:snapToGrid w:val="0"/>
              <w:jc w:val="center"/>
            </w:pPr>
          </w:p>
        </w:tc>
      </w:tr>
      <w:tr w:rsidR="00413353" w:rsidTr="00155ED0">
        <w:tc>
          <w:tcPr>
            <w:tcW w:w="1029"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14</w:t>
            </w:r>
          </w:p>
        </w:tc>
        <w:tc>
          <w:tcPr>
            <w:tcW w:w="1464"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5</w:t>
            </w:r>
          </w:p>
        </w:tc>
        <w:tc>
          <w:tcPr>
            <w:tcW w:w="1485"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4</w:t>
            </w:r>
          </w:p>
        </w:tc>
        <w:tc>
          <w:tcPr>
            <w:tcW w:w="1498"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3</w:t>
            </w:r>
          </w:p>
        </w:tc>
        <w:tc>
          <w:tcPr>
            <w:tcW w:w="1270"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2</w:t>
            </w:r>
          </w:p>
        </w:tc>
        <w:tc>
          <w:tcPr>
            <w:tcW w:w="1120"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1</w:t>
            </w:r>
          </w:p>
        </w:tc>
        <w:tc>
          <w:tcPr>
            <w:tcW w:w="1089"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0</w:t>
            </w:r>
          </w:p>
        </w:tc>
        <w:tc>
          <w:tcPr>
            <w:tcW w:w="1019" w:type="dxa"/>
            <w:tcBorders>
              <w:left w:val="single" w:sz="1" w:space="0" w:color="000000"/>
              <w:bottom w:val="single" w:sz="1" w:space="0" w:color="000000"/>
              <w:right w:val="single" w:sz="1" w:space="0" w:color="000000"/>
            </w:tcBorders>
            <w:shd w:val="clear" w:color="auto" w:fill="auto"/>
          </w:tcPr>
          <w:p w:rsidR="00413353" w:rsidRDefault="00413353" w:rsidP="00155ED0">
            <w:pPr>
              <w:pStyle w:val="TableContents"/>
              <w:snapToGrid w:val="0"/>
              <w:jc w:val="center"/>
            </w:pPr>
          </w:p>
        </w:tc>
      </w:tr>
      <w:tr w:rsidR="00413353" w:rsidTr="00155ED0">
        <w:tc>
          <w:tcPr>
            <w:tcW w:w="1029"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15</w:t>
            </w:r>
          </w:p>
        </w:tc>
        <w:tc>
          <w:tcPr>
            <w:tcW w:w="1464"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5</w:t>
            </w:r>
          </w:p>
        </w:tc>
        <w:tc>
          <w:tcPr>
            <w:tcW w:w="1485"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4</w:t>
            </w:r>
          </w:p>
        </w:tc>
        <w:tc>
          <w:tcPr>
            <w:tcW w:w="1498"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3</w:t>
            </w:r>
          </w:p>
        </w:tc>
        <w:tc>
          <w:tcPr>
            <w:tcW w:w="1270"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2</w:t>
            </w:r>
          </w:p>
        </w:tc>
        <w:tc>
          <w:tcPr>
            <w:tcW w:w="1120"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1</w:t>
            </w:r>
          </w:p>
        </w:tc>
        <w:tc>
          <w:tcPr>
            <w:tcW w:w="1089"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0</w:t>
            </w:r>
          </w:p>
        </w:tc>
        <w:tc>
          <w:tcPr>
            <w:tcW w:w="1019" w:type="dxa"/>
            <w:tcBorders>
              <w:left w:val="single" w:sz="1" w:space="0" w:color="000000"/>
              <w:bottom w:val="single" w:sz="1" w:space="0" w:color="000000"/>
              <w:right w:val="single" w:sz="1" w:space="0" w:color="000000"/>
            </w:tcBorders>
            <w:shd w:val="clear" w:color="auto" w:fill="auto"/>
          </w:tcPr>
          <w:p w:rsidR="00413353" w:rsidRDefault="00413353" w:rsidP="00155ED0">
            <w:pPr>
              <w:pStyle w:val="TableContents"/>
              <w:snapToGrid w:val="0"/>
              <w:jc w:val="center"/>
            </w:pPr>
          </w:p>
        </w:tc>
      </w:tr>
      <w:tr w:rsidR="00413353" w:rsidTr="00155ED0">
        <w:tc>
          <w:tcPr>
            <w:tcW w:w="1029"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r>
              <w:t xml:space="preserve">Total </w:t>
            </w:r>
          </w:p>
        </w:tc>
        <w:tc>
          <w:tcPr>
            <w:tcW w:w="1464"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p>
        </w:tc>
        <w:tc>
          <w:tcPr>
            <w:tcW w:w="1485"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p>
        </w:tc>
        <w:tc>
          <w:tcPr>
            <w:tcW w:w="1498"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p>
        </w:tc>
        <w:tc>
          <w:tcPr>
            <w:tcW w:w="1270"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p>
        </w:tc>
        <w:tc>
          <w:tcPr>
            <w:tcW w:w="1120"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p>
        </w:tc>
        <w:tc>
          <w:tcPr>
            <w:tcW w:w="1089" w:type="dxa"/>
            <w:tcBorders>
              <w:left w:val="single" w:sz="1" w:space="0" w:color="000000"/>
              <w:bottom w:val="single" w:sz="1" w:space="0" w:color="000000"/>
            </w:tcBorders>
            <w:shd w:val="clear" w:color="auto" w:fill="auto"/>
          </w:tcPr>
          <w:p w:rsidR="00413353" w:rsidRDefault="00413353" w:rsidP="00155ED0">
            <w:pPr>
              <w:pStyle w:val="TableContents"/>
              <w:snapToGrid w:val="0"/>
              <w:jc w:val="center"/>
            </w:pPr>
          </w:p>
        </w:tc>
        <w:tc>
          <w:tcPr>
            <w:tcW w:w="1019" w:type="dxa"/>
            <w:tcBorders>
              <w:left w:val="single" w:sz="1" w:space="0" w:color="000000"/>
              <w:bottom w:val="single" w:sz="1" w:space="0" w:color="000000"/>
              <w:right w:val="single" w:sz="1" w:space="0" w:color="000000"/>
            </w:tcBorders>
            <w:shd w:val="clear" w:color="auto" w:fill="auto"/>
          </w:tcPr>
          <w:p w:rsidR="00413353" w:rsidRDefault="00413353" w:rsidP="00155ED0">
            <w:pPr>
              <w:pStyle w:val="TableContents"/>
              <w:snapToGrid w:val="0"/>
              <w:jc w:val="center"/>
            </w:pPr>
          </w:p>
        </w:tc>
      </w:tr>
    </w:tbl>
    <w:p w:rsidR="00413353" w:rsidRDefault="00413353" w:rsidP="00413353">
      <w:pPr>
        <w:jc w:val="center"/>
      </w:pPr>
    </w:p>
    <w:p w:rsidR="00413353" w:rsidRDefault="00413353" w:rsidP="00413353">
      <w:pPr>
        <w:jc w:val="center"/>
      </w:pPr>
      <w:r>
        <w:t xml:space="preserve">Bonus: </w:t>
      </w:r>
    </w:p>
    <w:p w:rsidR="00413353" w:rsidRDefault="00413353" w:rsidP="00413353">
      <w:pPr>
        <w:jc w:val="center"/>
      </w:pPr>
      <w:r>
        <w:t xml:space="preserve">Project submitted 3 days ahead of due date-  + 5 </w:t>
      </w:r>
      <w:proofErr w:type="spellStart"/>
      <w:r>
        <w:t>pts</w:t>
      </w:r>
      <w:proofErr w:type="spellEnd"/>
      <w:r>
        <w:t xml:space="preserve"> </w:t>
      </w:r>
    </w:p>
    <w:p w:rsidR="00413353" w:rsidRDefault="00413353" w:rsidP="00413353">
      <w:pPr>
        <w:jc w:val="center"/>
      </w:pPr>
      <w:r>
        <w:t xml:space="preserve">Project submitted 2 days ahead of due date-   + 4 </w:t>
      </w:r>
      <w:proofErr w:type="spellStart"/>
      <w:r>
        <w:t>pts</w:t>
      </w:r>
      <w:proofErr w:type="spellEnd"/>
      <w:r>
        <w:t xml:space="preserve"> </w:t>
      </w:r>
    </w:p>
    <w:p w:rsidR="00413353" w:rsidRDefault="00413353" w:rsidP="00413353">
      <w:pPr>
        <w:jc w:val="center"/>
      </w:pPr>
      <w:r>
        <w:t xml:space="preserve">Project submitted 1 day ahead of due date-     + 3 </w:t>
      </w:r>
      <w:proofErr w:type="spellStart"/>
      <w:r>
        <w:t>pts</w:t>
      </w:r>
      <w:proofErr w:type="spellEnd"/>
      <w:r>
        <w:t xml:space="preserve">  </w:t>
      </w:r>
    </w:p>
    <w:p w:rsidR="00413353" w:rsidRDefault="00413353" w:rsidP="00413353">
      <w:pPr>
        <w:jc w:val="center"/>
      </w:pPr>
    </w:p>
    <w:p w:rsidR="00413353" w:rsidRDefault="00413353" w:rsidP="00413353">
      <w:r>
        <w:t xml:space="preserve">Comments: </w:t>
      </w:r>
    </w:p>
    <w:p w:rsidR="00413353" w:rsidRDefault="00413353" w:rsidP="00413353">
      <w:pPr>
        <w:jc w:val="center"/>
      </w:pPr>
    </w:p>
    <w:p w:rsidR="00413353" w:rsidRDefault="00413353" w:rsidP="00413353">
      <w:pPr>
        <w:jc w:val="center"/>
      </w:pPr>
    </w:p>
    <w:p w:rsidR="00413353" w:rsidRDefault="00413353" w:rsidP="00413353">
      <w:pPr>
        <w:jc w:val="center"/>
      </w:pPr>
    </w:p>
    <w:p w:rsidR="00413353" w:rsidRDefault="00413353" w:rsidP="00413353">
      <w:pPr>
        <w:jc w:val="center"/>
      </w:pPr>
    </w:p>
    <w:p w:rsidR="00413353" w:rsidRDefault="00413353" w:rsidP="00413353">
      <w:pPr>
        <w:jc w:val="center"/>
      </w:pPr>
    </w:p>
    <w:p w:rsidR="00E3547C" w:rsidRDefault="00E3547C">
      <w:bookmarkStart w:id="0" w:name="_GoBack"/>
      <w:bookmarkEnd w:id="0"/>
    </w:p>
    <w:sectPr w:rsidR="00E3547C" w:rsidSect="00E3547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353"/>
    <w:rsid w:val="00413353"/>
    <w:rsid w:val="007D132A"/>
    <w:rsid w:val="00AC5900"/>
    <w:rsid w:val="00E354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A71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353"/>
    <w:pPr>
      <w:widowControl w:val="0"/>
      <w:suppressAutoHyphens/>
      <w:spacing w:after="0"/>
    </w:pPr>
    <w:rPr>
      <w:rFonts w:ascii="Times New Roman" w:eastAsia="Arial Unicode MS" w:hAnsi="Times New Roman"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413353"/>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353"/>
    <w:pPr>
      <w:widowControl w:val="0"/>
      <w:suppressAutoHyphens/>
      <w:spacing w:after="0"/>
    </w:pPr>
    <w:rPr>
      <w:rFonts w:ascii="Times New Roman" w:eastAsia="Arial Unicode MS" w:hAnsi="Times New Roman"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413353"/>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410</Words>
  <Characters>2341</Characters>
  <Application>Microsoft Macintosh Word</Application>
  <DocSecurity>0</DocSecurity>
  <Lines>19</Lines>
  <Paragraphs>5</Paragraphs>
  <ScaleCrop>false</ScaleCrop>
  <Company>Mathematics Education</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 Wilson</dc:creator>
  <cp:keywords/>
  <dc:description/>
  <cp:lastModifiedBy>James W Wilson</cp:lastModifiedBy>
  <cp:revision>1</cp:revision>
  <dcterms:created xsi:type="dcterms:W3CDTF">2013-03-25T22:25:00Z</dcterms:created>
  <dcterms:modified xsi:type="dcterms:W3CDTF">2013-03-25T22:25:00Z</dcterms:modified>
</cp:coreProperties>
</file>